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73D478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00AA5143">
        <w:rPr>
          <w:rFonts w:ascii="Arial" w:hAnsi="Arial" w:cs="Arial"/>
          <w:b/>
          <w:sz w:val="24"/>
          <w:szCs w:val="24"/>
        </w:rPr>
        <w:t>SA</w:t>
      </w:r>
      <w:r w:rsidR="00F86A73" w:rsidRPr="001A659D">
        <w:rPr>
          <w:rFonts w:ascii="Arial" w:hAnsi="Arial" w:cs="Arial"/>
          <w:b/>
          <w:sz w:val="24"/>
          <w:szCs w:val="24"/>
        </w:rPr>
        <w:t xml:space="preserve"> meeting #</w:t>
      </w:r>
      <w:r w:rsidR="00DB37C0">
        <w:rPr>
          <w:rFonts w:ascii="Arial" w:hAnsi="Arial" w:cs="Arial"/>
          <w:b/>
          <w:sz w:val="24"/>
          <w:szCs w:val="24"/>
        </w:rPr>
        <w:t>10</w:t>
      </w:r>
      <w:r w:rsidR="007149E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A5143">
        <w:rPr>
          <w:rFonts w:ascii="Arial" w:hAnsi="Arial" w:cs="Arial"/>
          <w:b/>
          <w:sz w:val="24"/>
          <w:szCs w:val="24"/>
        </w:rPr>
        <w:t>S</w:t>
      </w:r>
      <w:r w:rsidR="00F86A73" w:rsidRPr="001A659D">
        <w:rPr>
          <w:rFonts w:ascii="Arial" w:hAnsi="Arial" w:cs="Arial"/>
          <w:b/>
          <w:sz w:val="24"/>
          <w:szCs w:val="24"/>
        </w:rPr>
        <w:t>P-</w:t>
      </w:r>
      <w:r w:rsidR="00DA004C">
        <w:rPr>
          <w:rFonts w:ascii="Arial" w:hAnsi="Arial" w:cs="Arial"/>
          <w:b/>
          <w:sz w:val="24"/>
          <w:szCs w:val="24"/>
        </w:rPr>
        <w:t>2</w:t>
      </w:r>
      <w:r w:rsidR="00A02A83">
        <w:rPr>
          <w:rFonts w:ascii="Arial" w:hAnsi="Arial" w:cs="Arial"/>
          <w:b/>
          <w:sz w:val="24"/>
          <w:szCs w:val="24"/>
        </w:rPr>
        <w:t>5</w:t>
      </w:r>
      <w:r w:rsidR="00AA5143">
        <w:rPr>
          <w:rFonts w:ascii="Arial" w:hAnsi="Arial" w:cs="Arial"/>
          <w:b/>
          <w:sz w:val="24"/>
          <w:szCs w:val="24"/>
        </w:rPr>
        <w:t>1069</w:t>
      </w:r>
    </w:p>
    <w:p w14:paraId="74D3B354" w14:textId="7502B123" w:rsidR="00F86A73" w:rsidRPr="007149E3" w:rsidRDefault="007149E3" w:rsidP="004B566C">
      <w:pPr>
        <w:tabs>
          <w:tab w:val="left" w:pos="567"/>
        </w:tabs>
        <w:rPr>
          <w:rFonts w:ascii="Arial" w:hAnsi="Arial" w:cs="Arial"/>
          <w:b/>
          <w:sz w:val="24"/>
          <w:szCs w:val="24"/>
        </w:rPr>
      </w:pPr>
      <w:r>
        <w:rPr>
          <w:rFonts w:ascii="Arial" w:hAnsi="Arial" w:cs="Arial"/>
          <w:b/>
          <w:sz w:val="24"/>
        </w:rPr>
        <w:t>Beijing, China</w:t>
      </w:r>
      <w:r w:rsidR="00231ED4" w:rsidRPr="007149E3">
        <w:rPr>
          <w:rFonts w:ascii="Arial" w:hAnsi="Arial" w:cs="Arial"/>
          <w:b/>
          <w:sz w:val="24"/>
          <w:szCs w:val="24"/>
        </w:rPr>
        <w:t xml:space="preserve">, </w:t>
      </w:r>
      <w:r w:rsidR="00AA5143">
        <w:rPr>
          <w:rFonts w:ascii="Arial" w:hAnsi="Arial" w:cs="Arial"/>
          <w:b/>
          <w:sz w:val="24"/>
          <w:szCs w:val="24"/>
        </w:rPr>
        <w:t>16</w:t>
      </w:r>
      <w:r w:rsidR="00AA5143" w:rsidRPr="00AA5143">
        <w:rPr>
          <w:rFonts w:ascii="Arial" w:hAnsi="Arial" w:cs="Arial"/>
          <w:b/>
          <w:sz w:val="24"/>
          <w:szCs w:val="24"/>
          <w:vertAlign w:val="superscript"/>
        </w:rPr>
        <w:t>th</w:t>
      </w:r>
      <w:r w:rsidR="00AA5143">
        <w:rPr>
          <w:rFonts w:ascii="Arial" w:hAnsi="Arial" w:cs="Arial"/>
          <w:b/>
          <w:sz w:val="24"/>
          <w:szCs w:val="24"/>
        </w:rPr>
        <w:t xml:space="preserve"> – 19</w:t>
      </w:r>
      <w:r w:rsidR="00AA5143" w:rsidRPr="00AA5143">
        <w:rPr>
          <w:rFonts w:ascii="Arial" w:hAnsi="Arial" w:cs="Arial"/>
          <w:b/>
          <w:sz w:val="24"/>
          <w:szCs w:val="24"/>
          <w:vertAlign w:val="superscript"/>
        </w:rPr>
        <w:t>th</w:t>
      </w:r>
      <w:r w:rsidR="00AA5143">
        <w:rPr>
          <w:rFonts w:ascii="Arial" w:hAnsi="Arial" w:cs="Arial"/>
          <w:b/>
          <w:sz w:val="24"/>
          <w:szCs w:val="24"/>
        </w:rPr>
        <w:t xml:space="preserve"> </w:t>
      </w:r>
      <w:r w:rsidRPr="007149E3">
        <w:rPr>
          <w:rFonts w:ascii="Arial" w:hAnsi="Arial" w:cs="Arial"/>
          <w:b/>
          <w:sz w:val="24"/>
          <w:szCs w:val="24"/>
        </w:rPr>
        <w:t>September,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101CB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143">
        <w:rPr>
          <w:rFonts w:ascii="Arial" w:hAnsi="Arial" w:cs="Arial"/>
        </w:rPr>
        <w:t>9</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7650"/>
        <w:gridCol w:w="7"/>
      </w:tblGrid>
      <w:tr w:rsidR="00593315" w:rsidRPr="008836AC" w14:paraId="5B66F53A" w14:textId="77777777" w:rsidTr="00AA5143">
        <w:trPr>
          <w:gridAfter w:val="1"/>
          <w:wAfter w:w="7" w:type="dxa"/>
        </w:trPr>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tcPr>
          <w:p w14:paraId="76D16D9C" w14:textId="7E4FCC89" w:rsidR="00593315" w:rsidRPr="008836AC" w:rsidRDefault="00AA5143" w:rsidP="001A248F">
            <w:pPr>
              <w:tabs>
                <w:tab w:val="left" w:pos="567"/>
              </w:tabs>
              <w:spacing w:after="0"/>
              <w:rPr>
                <w:rFonts w:ascii="Arial" w:hAnsi="Arial" w:cs="Arial"/>
              </w:rPr>
            </w:pPr>
            <w:r w:rsidRPr="00AA5143">
              <w:rPr>
                <w:rFonts w:ascii="Arial" w:hAnsi="Arial" w:cs="Arial"/>
              </w:rPr>
              <w:t>Study on Modernization of Specification Format and Procedures for 6G</w:t>
            </w:r>
          </w:p>
        </w:tc>
      </w:tr>
      <w:tr w:rsidR="0036248C" w:rsidRPr="008836AC" w14:paraId="12B4E9B7" w14:textId="77777777" w:rsidTr="00AA5143">
        <w:trPr>
          <w:gridAfter w:val="1"/>
          <w:wAfter w:w="7" w:type="dxa"/>
        </w:trPr>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tcPr>
          <w:p w14:paraId="11660AB1" w14:textId="4701AC8C" w:rsidR="0036248C" w:rsidRPr="008836AC" w:rsidRDefault="00AA5143" w:rsidP="008836AC">
            <w:pPr>
              <w:tabs>
                <w:tab w:val="left" w:pos="567"/>
              </w:tabs>
              <w:spacing w:after="0"/>
              <w:rPr>
                <w:rFonts w:ascii="Arial" w:hAnsi="Arial" w:cs="Arial"/>
              </w:rPr>
            </w:pPr>
            <w:r>
              <w:rPr>
                <w:rFonts w:ascii="Arial" w:hAnsi="Arial" w:cs="Arial"/>
              </w:rPr>
              <w:t>FS_6GSpecs</w:t>
            </w:r>
          </w:p>
        </w:tc>
      </w:tr>
      <w:tr w:rsidR="0036248C" w:rsidRPr="008836AC" w14:paraId="5DE04433" w14:textId="77777777" w:rsidTr="00AA5143">
        <w:trPr>
          <w:gridAfter w:val="1"/>
          <w:wAfter w:w="7" w:type="dxa"/>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tcPr>
          <w:p w14:paraId="07B8F6C9" w14:textId="6D9718A4" w:rsidR="0036248C" w:rsidRPr="008836AC" w:rsidRDefault="00AA5143" w:rsidP="008836AC">
            <w:pPr>
              <w:tabs>
                <w:tab w:val="left" w:pos="567"/>
              </w:tabs>
              <w:spacing w:after="0"/>
              <w:rPr>
                <w:rFonts w:ascii="Arial" w:hAnsi="Arial" w:cs="Arial"/>
                <w:lang w:eastAsia="ja-JP"/>
              </w:rPr>
            </w:pPr>
            <w:r>
              <w:rPr>
                <w:rFonts w:ascii="Arial" w:hAnsi="Arial" w:cs="Arial"/>
                <w:lang w:eastAsia="ja-JP"/>
              </w:rPr>
              <w:t>1080064</w:t>
            </w:r>
          </w:p>
        </w:tc>
      </w:tr>
      <w:tr w:rsidR="00B6300F" w:rsidRPr="008836AC" w14:paraId="2184CB69" w14:textId="77777777" w:rsidTr="00AA5143">
        <w:trPr>
          <w:gridAfter w:val="1"/>
          <w:wAfter w:w="7" w:type="dxa"/>
        </w:trPr>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tcPr>
          <w:p w14:paraId="02C02CD6" w14:textId="77C5F671" w:rsidR="00B6300F" w:rsidRPr="008836AC" w:rsidRDefault="00AA5143" w:rsidP="008836AC">
            <w:pPr>
              <w:tabs>
                <w:tab w:val="left" w:pos="567"/>
              </w:tabs>
              <w:spacing w:after="0"/>
              <w:rPr>
                <w:rFonts w:ascii="Arial" w:hAnsi="Arial" w:cs="Arial"/>
                <w:lang w:eastAsia="ja-JP"/>
              </w:rPr>
            </w:pPr>
            <w:r>
              <w:rPr>
                <w:rFonts w:ascii="Arial" w:hAnsi="Arial" w:cs="Arial"/>
                <w:lang w:eastAsia="ja-JP"/>
              </w:rPr>
              <w:t>SP-250802</w:t>
            </w:r>
          </w:p>
        </w:tc>
      </w:tr>
      <w:tr w:rsidR="00AA5143" w:rsidRPr="008836AC" w14:paraId="0BE4E3F0" w14:textId="77777777" w:rsidTr="00AA5143">
        <w:tc>
          <w:tcPr>
            <w:tcW w:w="2436" w:type="dxa"/>
          </w:tcPr>
          <w:p w14:paraId="7FE6F1F9" w14:textId="0050D12A" w:rsidR="00AA5143" w:rsidRPr="008836AC" w:rsidRDefault="00AA5143" w:rsidP="001A248F">
            <w:pPr>
              <w:tabs>
                <w:tab w:val="left" w:pos="567"/>
              </w:tabs>
              <w:spacing w:after="0"/>
              <w:rPr>
                <w:rFonts w:ascii="Arial" w:hAnsi="Arial" w:cs="Arial"/>
                <w:b/>
              </w:rPr>
            </w:pPr>
            <w:r>
              <w:rPr>
                <w:rFonts w:ascii="Arial" w:hAnsi="Arial" w:cs="Arial"/>
                <w:b/>
              </w:rPr>
              <w:t>Target Completion Date</w:t>
            </w:r>
          </w:p>
        </w:tc>
        <w:tc>
          <w:tcPr>
            <w:tcW w:w="7657" w:type="dxa"/>
            <w:gridSpan w:val="2"/>
          </w:tcPr>
          <w:p w14:paraId="2E56FC1C" w14:textId="1A6A7398" w:rsidR="00AA5143" w:rsidRPr="008836AC" w:rsidRDefault="00AA5143" w:rsidP="00AA5143">
            <w:pPr>
              <w:tabs>
                <w:tab w:val="left" w:pos="567"/>
              </w:tabs>
              <w:spacing w:after="0"/>
              <w:rPr>
                <w:rFonts w:ascii="Arial" w:hAnsi="Arial" w:cs="Arial"/>
                <w:lang w:eastAsia="ja-JP"/>
              </w:rPr>
            </w:pPr>
            <w:r>
              <w:rPr>
                <w:rFonts w:ascii="Arial" w:hAnsi="Arial" w:cs="Arial"/>
                <w:lang w:eastAsia="ja-JP"/>
              </w:rPr>
              <w:t>03/2026</w:t>
            </w:r>
          </w:p>
        </w:tc>
      </w:tr>
      <w:tr w:rsidR="00AA5143" w:rsidRPr="008836AC" w14:paraId="2EC56AAA" w14:textId="77777777" w:rsidTr="00AA5143">
        <w:tc>
          <w:tcPr>
            <w:tcW w:w="2436" w:type="dxa"/>
          </w:tcPr>
          <w:p w14:paraId="67092FF9" w14:textId="77777777" w:rsidR="00AA5143" w:rsidRDefault="00AA5143" w:rsidP="001A248F">
            <w:pPr>
              <w:tabs>
                <w:tab w:val="left" w:pos="567"/>
              </w:tabs>
              <w:spacing w:after="0"/>
              <w:rPr>
                <w:rFonts w:ascii="Arial" w:hAnsi="Arial" w:cs="Arial"/>
                <w:b/>
              </w:rPr>
            </w:pPr>
            <w:r>
              <w:rPr>
                <w:rFonts w:ascii="Arial" w:hAnsi="Arial" w:cs="Arial"/>
                <w:b/>
              </w:rPr>
              <w:t>Overall Completion level</w:t>
            </w:r>
          </w:p>
        </w:tc>
        <w:tc>
          <w:tcPr>
            <w:tcW w:w="7657" w:type="dxa"/>
            <w:gridSpan w:val="2"/>
          </w:tcPr>
          <w:p w14:paraId="30397E78" w14:textId="75A2AC04" w:rsidR="00AA5143" w:rsidRPr="008836AC" w:rsidRDefault="00AA5143" w:rsidP="008836AC">
            <w:pPr>
              <w:tabs>
                <w:tab w:val="left" w:pos="567"/>
              </w:tabs>
              <w:spacing w:after="0"/>
              <w:rPr>
                <w:rFonts w:ascii="Arial" w:hAnsi="Arial" w:cs="Arial"/>
                <w:lang w:eastAsia="ja-JP"/>
              </w:rPr>
            </w:pPr>
            <w:r>
              <w:rPr>
                <w:rFonts w:ascii="Arial" w:hAnsi="Arial" w:cs="Arial"/>
                <w:color w:val="000000" w:themeColor="text1"/>
                <w:lang w:eastAsia="ja-JP"/>
              </w:rPr>
              <w:t>30%</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A5143">
        <w:tc>
          <w:tcPr>
            <w:tcW w:w="2751" w:type="dxa"/>
            <w:gridSpan w:val="2"/>
          </w:tcPr>
          <w:p w14:paraId="08F3105B" w14:textId="2EF036B6"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r w:rsidR="00F330A6">
              <w:rPr>
                <w:rFonts w:ascii="Arial" w:hAnsi="Arial" w:cs="Arial"/>
                <w:b/>
              </w:rPr>
              <w:t>TSGs</w:t>
            </w:r>
          </w:p>
        </w:tc>
        <w:tc>
          <w:tcPr>
            <w:tcW w:w="7335" w:type="dxa"/>
          </w:tcPr>
          <w:p w14:paraId="6FC72931" w14:textId="349DBE9A" w:rsidR="00EF4800" w:rsidRPr="00AA5143" w:rsidRDefault="00AA5143" w:rsidP="001A248F">
            <w:pPr>
              <w:tabs>
                <w:tab w:val="left" w:pos="567"/>
              </w:tabs>
              <w:spacing w:after="0"/>
              <w:rPr>
                <w:rFonts w:ascii="Arial" w:hAnsi="Arial" w:cs="Arial"/>
                <w:color w:val="000000" w:themeColor="text1"/>
              </w:rPr>
            </w:pPr>
            <w:r w:rsidRPr="00AA5143">
              <w:rPr>
                <w:rFonts w:ascii="Arial" w:hAnsi="Arial" w:cs="Arial"/>
                <w:color w:val="000000" w:themeColor="text1"/>
              </w:rPr>
              <w:t>TSG SA, TSG RAN, TSG CT</w:t>
            </w:r>
          </w:p>
        </w:tc>
      </w:tr>
      <w:tr w:rsidR="006C4E32" w:rsidRPr="008836AC" w14:paraId="5EF9AD31" w14:textId="77777777" w:rsidTr="00AA514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667993F" w:rsidR="006C4E32" w:rsidRPr="00AA5143" w:rsidRDefault="00AA514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Matthew </w:t>
            </w:r>
            <w:r w:rsidR="00F330A6">
              <w:rPr>
                <w:rFonts w:ascii="Arial" w:hAnsi="Arial" w:cs="Arial"/>
                <w:color w:val="000000" w:themeColor="text1"/>
                <w:lang w:eastAsia="ja-JP"/>
              </w:rPr>
              <w:t>Baker</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 xml:space="preserve">Suresh </w:t>
            </w:r>
            <w:r w:rsidR="00F330A6">
              <w:rPr>
                <w:rFonts w:ascii="Arial" w:hAnsi="Arial" w:cs="Arial"/>
                <w:color w:val="000000" w:themeColor="text1"/>
                <w:lang w:eastAsia="ja-JP"/>
              </w:rPr>
              <w:t>Chitturi</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Yue Song</w:t>
            </w:r>
          </w:p>
        </w:tc>
      </w:tr>
      <w:tr w:rsidR="006C4E32" w:rsidRPr="008836AC" w14:paraId="36040647" w14:textId="77777777" w:rsidTr="00AA514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7A7B57" w:rsidR="006C4E32" w:rsidRPr="00AA5143" w:rsidRDefault="00F330A6"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Nokia</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t>Samsung</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sidR="00AA5143">
              <w:rPr>
                <w:rFonts w:ascii="Arial" w:hAnsi="Arial" w:cs="Arial"/>
                <w:color w:val="000000" w:themeColor="text1"/>
                <w:lang w:eastAsia="ja-JP"/>
              </w:rPr>
              <w:t>CMCC</w:t>
            </w:r>
          </w:p>
        </w:tc>
      </w:tr>
      <w:tr w:rsidR="006C4E32" w:rsidRPr="00AA5143" w14:paraId="588EE5C8" w14:textId="77777777" w:rsidTr="00AA5143">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531980D3" w:rsidR="006C4E32" w:rsidRPr="00AA5143" w:rsidRDefault="00F330A6" w:rsidP="001A248F">
            <w:pPr>
              <w:tabs>
                <w:tab w:val="left" w:pos="567"/>
              </w:tabs>
              <w:spacing w:after="0"/>
              <w:rPr>
                <w:rFonts w:ascii="Arial" w:hAnsi="Arial" w:cs="Arial"/>
                <w:color w:val="000000" w:themeColor="text1"/>
              </w:rPr>
            </w:pPr>
            <w:hyperlink r:id="rId7" w:history="1">
              <w:r w:rsidRPr="00AA5143">
                <w:rPr>
                  <w:rStyle w:val="Hyperlink"/>
                  <w:rFonts w:ascii="Arial" w:hAnsi="Arial" w:cs="Arial"/>
                  <w:sz w:val="18"/>
                  <w:szCs w:val="18"/>
                </w:rPr>
                <w:t>matthew.baker@nokia.com</w:t>
              </w:r>
            </w:hyperlink>
            <w:r>
              <w:rPr>
                <w:rFonts w:ascii="Arial" w:hAnsi="Arial" w:cs="Arial"/>
                <w:color w:val="000000" w:themeColor="text1"/>
                <w:sz w:val="18"/>
                <w:szCs w:val="18"/>
              </w:rPr>
              <w:tab/>
            </w:r>
            <w:hyperlink r:id="rId8" w:history="1">
              <w:r w:rsidR="00AA5143" w:rsidRPr="00CB5D0E">
                <w:rPr>
                  <w:rStyle w:val="Hyperlink"/>
                  <w:rFonts w:ascii="Arial" w:hAnsi="Arial" w:cs="Arial"/>
                  <w:sz w:val="18"/>
                  <w:szCs w:val="18"/>
                </w:rPr>
                <w:t>s.chitturi@samsung.com</w:t>
              </w:r>
            </w:hyperlink>
            <w:r w:rsidR="00AA5143">
              <w:rPr>
                <w:rFonts w:ascii="Arial" w:hAnsi="Arial" w:cs="Arial"/>
                <w:color w:val="000000" w:themeColor="text1"/>
                <w:sz w:val="18"/>
                <w:szCs w:val="18"/>
              </w:rPr>
              <w:t xml:space="preserve">    </w:t>
            </w:r>
            <w:r w:rsidR="008A71CD">
              <w:rPr>
                <w:rFonts w:ascii="Arial" w:hAnsi="Arial" w:cs="Arial"/>
                <w:color w:val="000000" w:themeColor="text1"/>
                <w:lang w:eastAsia="ja-JP"/>
              </w:rPr>
              <w:tab/>
            </w:r>
            <w:hyperlink r:id="rId9" w:history="1">
              <w:r w:rsidR="00AA5143" w:rsidRPr="00CB5D0E">
                <w:rPr>
                  <w:rStyle w:val="Hyperlink"/>
                  <w:rFonts w:ascii="Arial" w:hAnsi="Arial" w:cs="Arial"/>
                  <w:sz w:val="18"/>
                  <w:szCs w:val="18"/>
                </w:rPr>
                <w:t>songyue@chinamobile.com</w:t>
              </w:r>
            </w:hyperlink>
            <w:r w:rsidR="00AA5143">
              <w:rPr>
                <w:rFonts w:ascii="Arial" w:hAnsi="Arial" w:cs="Arial"/>
                <w:color w:val="000000" w:themeColor="text1"/>
                <w:sz w:val="18"/>
                <w:szCs w:val="18"/>
              </w:rPr>
              <w:t xml:space="preserve"> </w:t>
            </w:r>
          </w:p>
        </w:tc>
      </w:tr>
    </w:tbl>
    <w:p w14:paraId="7D12121A" w14:textId="77777777" w:rsidR="006C4E32" w:rsidRPr="00AA5143" w:rsidRDefault="006C4E32" w:rsidP="000D17BC">
      <w:pPr>
        <w:pBdr>
          <w:bottom w:val="single" w:sz="4" w:space="1" w:color="auto"/>
        </w:pBdr>
        <w:spacing w:after="0"/>
        <w:rPr>
          <w:rFonts w:ascii="Arial" w:hAnsi="Arial" w:cs="Arial"/>
        </w:rPr>
      </w:pPr>
    </w:p>
    <w:p w14:paraId="394D7797" w14:textId="77777777" w:rsidR="006C4E32" w:rsidRPr="00AA5143" w:rsidRDefault="006C4E32" w:rsidP="006C4E32">
      <w:pPr>
        <w:pBdr>
          <w:bottom w:val="single" w:sz="4" w:space="1" w:color="auto"/>
        </w:pBdr>
        <w:rPr>
          <w:rFonts w:ascii="Arial" w:hAnsi="Arial" w:cs="Arial"/>
        </w:rPr>
      </w:pPr>
    </w:p>
    <w:p w14:paraId="32150ECB" w14:textId="77777777" w:rsidR="00011C3B" w:rsidRPr="003B7182" w:rsidRDefault="00011C3B" w:rsidP="00C17C6C">
      <w:pPr>
        <w:spacing w:after="0"/>
        <w:rPr>
          <w:rFonts w:ascii="Arial" w:hAnsi="Arial" w:cs="Arial"/>
        </w:rPr>
      </w:pPr>
    </w:p>
    <w:p w14:paraId="6CE540C2" w14:textId="2E537607" w:rsidR="00F86A73" w:rsidRDefault="00AA5143" w:rsidP="00701410">
      <w:pPr>
        <w:pStyle w:val="Heading2"/>
      </w:pPr>
      <w:r>
        <w:t>1</w:t>
      </w:r>
      <w:r w:rsidR="001A3B5F">
        <w:t>.</w:t>
      </w:r>
      <w:r w:rsidR="00701410">
        <w:tab/>
      </w:r>
      <w:r>
        <w:t>P</w:t>
      </w:r>
      <w:r w:rsidR="008D70D2">
        <w:t>rogress since last TSG meeting</w:t>
      </w:r>
    </w:p>
    <w:p w14:paraId="31F24977" w14:textId="051BC0F7" w:rsidR="00701410" w:rsidRDefault="007472AF" w:rsidP="00701410">
      <w:pPr>
        <w:rPr>
          <w:rFonts w:ascii="Arial" w:hAnsi="Arial" w:cs="Arial"/>
        </w:rPr>
      </w:pPr>
      <w:r>
        <w:rPr>
          <w:rFonts w:ascii="Arial" w:hAnsi="Arial" w:cs="Arial"/>
        </w:rPr>
        <w:t>Three conference calls have been held since TSGs #108:</w:t>
      </w:r>
    </w:p>
    <w:p w14:paraId="4CC7C2EB" w14:textId="7AA9C8EE" w:rsidR="009A691E" w:rsidRPr="009A691E" w:rsidRDefault="009A691E" w:rsidP="009A691E">
      <w:pPr>
        <w:rPr>
          <w:rFonts w:ascii="Arial" w:hAnsi="Arial" w:cs="Arial"/>
        </w:rPr>
      </w:pPr>
      <w:r>
        <w:rPr>
          <w:rFonts w:ascii="Arial" w:hAnsi="Arial" w:cs="Arial"/>
        </w:rPr>
        <w:t xml:space="preserve">CC#0, </w:t>
      </w:r>
      <w:r w:rsidRPr="009A691E">
        <w:rPr>
          <w:rFonts w:ascii="Arial" w:hAnsi="Arial" w:cs="Arial"/>
        </w:rPr>
        <w:t>3rd July</w:t>
      </w:r>
      <w:r>
        <w:rPr>
          <w:rFonts w:ascii="Arial" w:hAnsi="Arial" w:cs="Arial"/>
        </w:rPr>
        <w:t xml:space="preserve"> 2025:</w:t>
      </w:r>
      <w:r w:rsidRPr="009A691E">
        <w:rPr>
          <w:rFonts w:ascii="Arial" w:hAnsi="Arial" w:cs="Arial"/>
        </w:rPr>
        <w:t xml:space="preserve"> Information session</w:t>
      </w:r>
      <w:r>
        <w:rPr>
          <w:rFonts w:ascii="Arial" w:hAnsi="Arial" w:cs="Arial"/>
        </w:rPr>
        <w:t xml:space="preserve"> providing information on the SI. This was</w:t>
      </w:r>
      <w:r w:rsidRPr="009A691E">
        <w:rPr>
          <w:rFonts w:ascii="Arial" w:hAnsi="Arial" w:cs="Arial"/>
        </w:rPr>
        <w:t xml:space="preserve"> recorded</w:t>
      </w:r>
      <w:r>
        <w:rPr>
          <w:rFonts w:ascii="Arial" w:hAnsi="Arial" w:cs="Arial"/>
        </w:rPr>
        <w:t xml:space="preserve"> and is available </w:t>
      </w:r>
      <w:hyperlink r:id="rId10" w:history="1">
        <w:r w:rsidRPr="009A691E">
          <w:rPr>
            <w:rStyle w:val="Hyperlink"/>
            <w:rFonts w:ascii="Arial" w:hAnsi="Arial" w:cs="Arial"/>
          </w:rPr>
          <w:t>here</w:t>
        </w:r>
      </w:hyperlink>
      <w:r>
        <w:rPr>
          <w:rFonts w:ascii="Arial" w:hAnsi="Arial" w:cs="Arial"/>
        </w:rPr>
        <w:t>.</w:t>
      </w:r>
    </w:p>
    <w:p w14:paraId="268D9DCB" w14:textId="3F43CE83" w:rsidR="009A691E" w:rsidRPr="009A691E" w:rsidRDefault="009A691E" w:rsidP="009A691E">
      <w:pPr>
        <w:rPr>
          <w:rFonts w:ascii="Arial" w:hAnsi="Arial" w:cs="Arial"/>
        </w:rPr>
      </w:pPr>
      <w:r>
        <w:rPr>
          <w:rFonts w:ascii="Arial" w:hAnsi="Arial" w:cs="Arial"/>
        </w:rPr>
        <w:t>CC</w:t>
      </w:r>
      <w:r w:rsidRPr="009A691E">
        <w:rPr>
          <w:rFonts w:ascii="Arial" w:hAnsi="Arial" w:cs="Arial"/>
        </w:rPr>
        <w:t>#1</w:t>
      </w:r>
      <w:r>
        <w:rPr>
          <w:rFonts w:ascii="Arial" w:hAnsi="Arial" w:cs="Arial"/>
        </w:rPr>
        <w:t>,</w:t>
      </w:r>
      <w:r w:rsidRPr="009A691E">
        <w:rPr>
          <w:rFonts w:ascii="Arial" w:hAnsi="Arial" w:cs="Arial"/>
        </w:rPr>
        <w:t xml:space="preserve"> Wed 6th Aug</w:t>
      </w:r>
      <w:r>
        <w:rPr>
          <w:rFonts w:ascii="Arial" w:hAnsi="Arial" w:cs="Arial"/>
        </w:rPr>
        <w:t>: Focused on objective 1 of the SI.</w:t>
      </w:r>
    </w:p>
    <w:p w14:paraId="1C11A6DA" w14:textId="32769D8D" w:rsidR="007472AF" w:rsidRDefault="009A691E" w:rsidP="009A691E">
      <w:pPr>
        <w:rPr>
          <w:rFonts w:ascii="Arial" w:hAnsi="Arial" w:cs="Arial"/>
        </w:rPr>
      </w:pPr>
      <w:r>
        <w:rPr>
          <w:rFonts w:ascii="Arial" w:hAnsi="Arial" w:cs="Arial"/>
        </w:rPr>
        <w:t>CC</w:t>
      </w:r>
      <w:r w:rsidRPr="009A691E">
        <w:rPr>
          <w:rFonts w:ascii="Arial" w:hAnsi="Arial" w:cs="Arial"/>
        </w:rPr>
        <w:t>#2</w:t>
      </w:r>
      <w:r>
        <w:rPr>
          <w:rFonts w:ascii="Arial" w:hAnsi="Arial" w:cs="Arial"/>
        </w:rPr>
        <w:t>,</w:t>
      </w:r>
      <w:r w:rsidRPr="009A691E">
        <w:rPr>
          <w:rFonts w:ascii="Arial" w:hAnsi="Arial" w:cs="Arial"/>
        </w:rPr>
        <w:t xml:space="preserve"> Wed 3rd Sep</w:t>
      </w:r>
      <w:r>
        <w:rPr>
          <w:rFonts w:ascii="Arial" w:hAnsi="Arial" w:cs="Arial"/>
        </w:rPr>
        <w:t>: Focused on objective 1 of the SI.</w:t>
      </w:r>
    </w:p>
    <w:p w14:paraId="794E32E6" w14:textId="1CCA59EC" w:rsidR="007F7900" w:rsidRDefault="007F7900" w:rsidP="007F7900">
      <w:pPr>
        <w:rPr>
          <w:rFonts w:ascii="Arial" w:hAnsi="Arial" w:cs="Arial"/>
        </w:rPr>
      </w:pPr>
      <w:r>
        <w:rPr>
          <w:rFonts w:ascii="Arial" w:hAnsi="Arial" w:cs="Arial"/>
        </w:rPr>
        <w:t>The latter two conference calls and subsequent related email discussions gathered information on the b</w:t>
      </w:r>
      <w:r w:rsidRPr="007F7900">
        <w:rPr>
          <w:rFonts w:ascii="Arial" w:hAnsi="Arial" w:cs="Arial"/>
        </w:rPr>
        <w:t>enefits</w:t>
      </w:r>
      <w:r>
        <w:rPr>
          <w:rFonts w:ascii="Arial" w:hAnsi="Arial" w:cs="Arial"/>
        </w:rPr>
        <w:t>,</w:t>
      </w:r>
      <w:r w:rsidRPr="007F7900">
        <w:rPr>
          <w:rFonts w:ascii="Arial" w:hAnsi="Arial" w:cs="Arial"/>
        </w:rPr>
        <w:t xml:space="preserve"> </w:t>
      </w:r>
      <w:r>
        <w:rPr>
          <w:rFonts w:ascii="Arial" w:hAnsi="Arial" w:cs="Arial"/>
        </w:rPr>
        <w:t>shortcomings and pain-points</w:t>
      </w:r>
      <w:r w:rsidRPr="007F7900">
        <w:rPr>
          <w:rFonts w:ascii="Arial" w:hAnsi="Arial" w:cs="Arial"/>
        </w:rPr>
        <w:t xml:space="preserve"> of </w:t>
      </w:r>
      <w:r>
        <w:rPr>
          <w:rFonts w:ascii="Arial" w:hAnsi="Arial" w:cs="Arial"/>
        </w:rPr>
        <w:t xml:space="preserve">3GPP’s </w:t>
      </w:r>
      <w:r w:rsidRPr="007F7900">
        <w:rPr>
          <w:rFonts w:ascii="Arial" w:hAnsi="Arial" w:cs="Arial"/>
        </w:rPr>
        <w:t xml:space="preserve">current </w:t>
      </w:r>
      <w:r>
        <w:rPr>
          <w:rFonts w:ascii="Arial" w:hAnsi="Arial" w:cs="Arial"/>
        </w:rPr>
        <w:t xml:space="preserve">specification formats and working methods, as well as potential benefits to be targeted. Further, requirements were identified for any improvements to specifications and working methods. </w:t>
      </w:r>
    </w:p>
    <w:p w14:paraId="2D3FE867" w14:textId="078CA410" w:rsidR="007F7900" w:rsidRPr="007F7900" w:rsidRDefault="007F7900" w:rsidP="007F7900">
      <w:pPr>
        <w:rPr>
          <w:rFonts w:ascii="Arial" w:hAnsi="Arial" w:cs="Arial"/>
        </w:rPr>
      </w:pPr>
      <w:r>
        <w:rPr>
          <w:rFonts w:ascii="Arial" w:hAnsi="Arial" w:cs="Arial"/>
        </w:rPr>
        <w:t>This information is captured in TR 21.802, v0.1.0 of which is scheduled to be presented to the joint session of TSGs SA/RAN/CT on 16</w:t>
      </w:r>
      <w:r w:rsidRPr="007F7900">
        <w:rPr>
          <w:rFonts w:ascii="Arial" w:hAnsi="Arial" w:cs="Arial"/>
          <w:vertAlign w:val="superscript"/>
        </w:rPr>
        <w:t>th</w:t>
      </w:r>
      <w:r>
        <w:rPr>
          <w:rFonts w:ascii="Arial" w:hAnsi="Arial" w:cs="Arial"/>
        </w:rPr>
        <w:t xml:space="preserve"> September 2025. </w:t>
      </w:r>
    </w:p>
    <w:p w14:paraId="5926999B" w14:textId="77777777" w:rsidR="004544D3" w:rsidRDefault="004544D3" w:rsidP="004544D3">
      <w:pPr>
        <w:spacing w:after="0"/>
        <w:rPr>
          <w:lang w:eastAsia="ja-JP"/>
        </w:rPr>
      </w:pPr>
    </w:p>
    <w:p w14:paraId="56E5E5EE" w14:textId="2EA6A65F" w:rsidR="005A6C96" w:rsidRDefault="007472AF" w:rsidP="005A6C96">
      <w:pPr>
        <w:pStyle w:val="Heading2"/>
      </w:pPr>
      <w:r>
        <w:t>2</w:t>
      </w:r>
      <w:r w:rsidR="005A6C96">
        <w:t>.</w:t>
      </w:r>
      <w:r w:rsidR="005A6C96">
        <w:tab/>
      </w:r>
      <w:r w:rsidR="007F7900">
        <w:t>Next steps</w:t>
      </w:r>
    </w:p>
    <w:p w14:paraId="783A94CD" w14:textId="2D8CD5A0" w:rsidR="007F7900" w:rsidRPr="007F7900" w:rsidRDefault="007F7900" w:rsidP="007F7900">
      <w:pPr>
        <w:rPr>
          <w:rFonts w:ascii="Arial" w:hAnsi="Arial" w:cs="Arial"/>
        </w:rPr>
      </w:pPr>
      <w:r w:rsidRPr="007F7900">
        <w:rPr>
          <w:rFonts w:ascii="Arial" w:hAnsi="Arial" w:cs="Arial"/>
        </w:rPr>
        <w:t xml:space="preserve">Subsequent </w:t>
      </w:r>
      <w:r>
        <w:rPr>
          <w:rFonts w:ascii="Arial" w:hAnsi="Arial" w:cs="Arial"/>
        </w:rPr>
        <w:t xml:space="preserve">conference calls after TSGs #109 will focus primarily on objectives 2 and 3 of the SI. </w:t>
      </w:r>
    </w:p>
    <w:sectPr w:rsidR="007F7900" w:rsidRPr="007F7900"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627A3" w14:textId="77777777" w:rsidR="004525FC" w:rsidRDefault="004525FC">
      <w:r>
        <w:separator/>
      </w:r>
    </w:p>
  </w:endnote>
  <w:endnote w:type="continuationSeparator" w:id="0">
    <w:p w14:paraId="70851682" w14:textId="77777777" w:rsidR="004525FC" w:rsidRDefault="0045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E06F3" w14:textId="77777777" w:rsidR="004525FC" w:rsidRDefault="004525FC">
      <w:r>
        <w:separator/>
      </w:r>
    </w:p>
  </w:footnote>
  <w:footnote w:type="continuationSeparator" w:id="0">
    <w:p w14:paraId="5B635735" w14:textId="77777777" w:rsidR="004525FC" w:rsidRDefault="00452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EFF"/>
    <w:rsid w:val="003E3A1A"/>
    <w:rsid w:val="003F1B9F"/>
    <w:rsid w:val="0040091C"/>
    <w:rsid w:val="00406D7A"/>
    <w:rsid w:val="004121B8"/>
    <w:rsid w:val="004258BA"/>
    <w:rsid w:val="00447900"/>
    <w:rsid w:val="004525FC"/>
    <w:rsid w:val="004531C9"/>
    <w:rsid w:val="004544D3"/>
    <w:rsid w:val="00456A20"/>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472AF"/>
    <w:rsid w:val="00766CFB"/>
    <w:rsid w:val="007816FF"/>
    <w:rsid w:val="00783B44"/>
    <w:rsid w:val="00785028"/>
    <w:rsid w:val="007A3A5A"/>
    <w:rsid w:val="007A4370"/>
    <w:rsid w:val="007B3BBD"/>
    <w:rsid w:val="007E1D15"/>
    <w:rsid w:val="007E1DEA"/>
    <w:rsid w:val="007E2202"/>
    <w:rsid w:val="007F790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71CD"/>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A691E"/>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143"/>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30A6"/>
    <w:rsid w:val="00F549A3"/>
    <w:rsid w:val="00F55CBF"/>
    <w:rsid w:val="00F72B10"/>
    <w:rsid w:val="00F77359"/>
    <w:rsid w:val="00F86A73"/>
    <w:rsid w:val="00FA58DA"/>
    <w:rsid w:val="00FB1FA4"/>
    <w:rsid w:val="00FC345B"/>
    <w:rsid w:val="00FD3542"/>
    <w:rsid w:val="00FD4E37"/>
    <w:rsid w:val="00FF0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E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E1E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E1EF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E1EF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E1EFF"/>
    <w:pPr>
      <w:ind w:left="1418" w:hanging="1418"/>
      <w:outlineLvl w:val="3"/>
    </w:pPr>
    <w:rPr>
      <w:sz w:val="24"/>
    </w:rPr>
  </w:style>
  <w:style w:type="paragraph" w:styleId="Heading5">
    <w:name w:val="heading 5"/>
    <w:aliases w:val="H5"/>
    <w:basedOn w:val="Heading4"/>
    <w:next w:val="Normal"/>
    <w:qFormat/>
    <w:rsid w:val="003E1EFF"/>
    <w:pPr>
      <w:ind w:left="1701" w:hanging="1701"/>
      <w:outlineLvl w:val="4"/>
    </w:pPr>
    <w:rPr>
      <w:sz w:val="22"/>
    </w:rPr>
  </w:style>
  <w:style w:type="paragraph" w:styleId="Heading6">
    <w:name w:val="heading 6"/>
    <w:basedOn w:val="H6"/>
    <w:next w:val="Normal"/>
    <w:link w:val="Heading6Char"/>
    <w:qFormat/>
    <w:rsid w:val="003E1EFF"/>
    <w:pPr>
      <w:outlineLvl w:val="5"/>
    </w:pPr>
  </w:style>
  <w:style w:type="paragraph" w:styleId="Heading7">
    <w:name w:val="heading 7"/>
    <w:basedOn w:val="H6"/>
    <w:next w:val="Normal"/>
    <w:link w:val="Heading7Char"/>
    <w:qFormat/>
    <w:rsid w:val="003E1EFF"/>
    <w:pPr>
      <w:outlineLvl w:val="6"/>
    </w:pPr>
  </w:style>
  <w:style w:type="paragraph" w:styleId="Heading8">
    <w:name w:val="heading 8"/>
    <w:aliases w:val="Table Heading"/>
    <w:basedOn w:val="Heading1"/>
    <w:next w:val="Normal"/>
    <w:qFormat/>
    <w:rsid w:val="003E1EFF"/>
    <w:pPr>
      <w:ind w:left="0" w:firstLine="0"/>
      <w:outlineLvl w:val="7"/>
    </w:pPr>
  </w:style>
  <w:style w:type="paragraph" w:styleId="Heading9">
    <w:name w:val="heading 9"/>
    <w:aliases w:val="Figure Heading,FH"/>
    <w:basedOn w:val="Heading8"/>
    <w:next w:val="Normal"/>
    <w:qFormat/>
    <w:rsid w:val="003E1E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E1EF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E1EFF"/>
    <w:pPr>
      <w:spacing w:before="180"/>
      <w:ind w:left="2693" w:hanging="2693"/>
    </w:pPr>
    <w:rPr>
      <w:b/>
    </w:rPr>
  </w:style>
  <w:style w:type="paragraph" w:styleId="TOC1">
    <w:name w:val="toc 1"/>
    <w:semiHidden/>
    <w:rsid w:val="003E1E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E1E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E1EFF"/>
    <w:pPr>
      <w:ind w:left="1701" w:hanging="1701"/>
    </w:pPr>
  </w:style>
  <w:style w:type="paragraph" w:styleId="TOC4">
    <w:name w:val="toc 4"/>
    <w:basedOn w:val="TOC3"/>
    <w:rsid w:val="003E1EFF"/>
    <w:pPr>
      <w:ind w:left="1418" w:hanging="1418"/>
    </w:pPr>
  </w:style>
  <w:style w:type="paragraph" w:styleId="TOC3">
    <w:name w:val="toc 3"/>
    <w:basedOn w:val="TOC2"/>
    <w:rsid w:val="003E1EFF"/>
    <w:pPr>
      <w:ind w:left="1134" w:hanging="1134"/>
    </w:pPr>
  </w:style>
  <w:style w:type="paragraph" w:styleId="TOC2">
    <w:name w:val="toc 2"/>
    <w:basedOn w:val="TOC1"/>
    <w:rsid w:val="003E1EFF"/>
    <w:pPr>
      <w:keepNext w:val="0"/>
      <w:spacing w:before="0"/>
      <w:ind w:left="851" w:hanging="851"/>
    </w:pPr>
    <w:rPr>
      <w:sz w:val="20"/>
    </w:rPr>
  </w:style>
  <w:style w:type="paragraph" w:styleId="Index2">
    <w:name w:val="index 2"/>
    <w:basedOn w:val="Index1"/>
    <w:rsid w:val="003E1EFF"/>
    <w:pPr>
      <w:ind w:left="284"/>
    </w:pPr>
  </w:style>
  <w:style w:type="paragraph" w:styleId="Index1">
    <w:name w:val="index 1"/>
    <w:basedOn w:val="Normal"/>
    <w:rsid w:val="003E1EFF"/>
    <w:pPr>
      <w:keepLines/>
      <w:spacing w:after="0"/>
    </w:pPr>
  </w:style>
  <w:style w:type="paragraph" w:customStyle="1" w:styleId="ZH">
    <w:name w:val="ZH"/>
    <w:rsid w:val="003E1E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E1EFF"/>
    <w:pPr>
      <w:outlineLvl w:val="9"/>
    </w:pPr>
  </w:style>
  <w:style w:type="paragraph" w:styleId="ListNumber2">
    <w:name w:val="List Number 2"/>
    <w:basedOn w:val="ListNumber"/>
    <w:rsid w:val="003E1EF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E1E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E1E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E1EFF"/>
    <w:pPr>
      <w:keepLines/>
      <w:spacing w:after="0"/>
      <w:ind w:left="454" w:hanging="454"/>
    </w:pPr>
    <w:rPr>
      <w:sz w:val="16"/>
    </w:rPr>
  </w:style>
  <w:style w:type="paragraph" w:customStyle="1" w:styleId="TAH">
    <w:name w:val="TAH"/>
    <w:basedOn w:val="TAC"/>
    <w:link w:val="TAHCar"/>
    <w:rsid w:val="003E1EFF"/>
    <w:rPr>
      <w:b/>
    </w:rPr>
  </w:style>
  <w:style w:type="paragraph" w:customStyle="1" w:styleId="TAC">
    <w:name w:val="TAC"/>
    <w:basedOn w:val="TAL"/>
    <w:link w:val="TACChar"/>
    <w:rsid w:val="003E1EFF"/>
    <w:pPr>
      <w:jc w:val="center"/>
    </w:pPr>
  </w:style>
  <w:style w:type="paragraph" w:customStyle="1" w:styleId="TF">
    <w:name w:val="TF"/>
    <w:basedOn w:val="TH"/>
    <w:rsid w:val="003E1EFF"/>
    <w:pPr>
      <w:keepNext w:val="0"/>
      <w:spacing w:before="0" w:after="240"/>
    </w:pPr>
  </w:style>
  <w:style w:type="paragraph" w:customStyle="1" w:styleId="NO">
    <w:name w:val="NO"/>
    <w:basedOn w:val="Normal"/>
    <w:rsid w:val="003E1EFF"/>
    <w:pPr>
      <w:keepLines/>
      <w:ind w:left="1135" w:hanging="851"/>
    </w:pPr>
  </w:style>
  <w:style w:type="paragraph" w:styleId="TOC9">
    <w:name w:val="toc 9"/>
    <w:basedOn w:val="TOC8"/>
    <w:rsid w:val="003E1EFF"/>
    <w:pPr>
      <w:ind w:left="1418" w:hanging="1418"/>
    </w:pPr>
  </w:style>
  <w:style w:type="paragraph" w:customStyle="1" w:styleId="EX">
    <w:name w:val="EX"/>
    <w:basedOn w:val="Normal"/>
    <w:rsid w:val="003E1EFF"/>
    <w:pPr>
      <w:keepLines/>
      <w:ind w:left="1702" w:hanging="1418"/>
    </w:pPr>
  </w:style>
  <w:style w:type="paragraph" w:customStyle="1" w:styleId="LD">
    <w:name w:val="LD"/>
    <w:rsid w:val="003E1E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E1EFF"/>
    <w:pPr>
      <w:spacing w:after="0"/>
    </w:pPr>
  </w:style>
  <w:style w:type="paragraph" w:customStyle="1" w:styleId="EW">
    <w:name w:val="EW"/>
    <w:basedOn w:val="EX"/>
    <w:rsid w:val="003E1EFF"/>
    <w:pPr>
      <w:spacing w:after="0"/>
    </w:pPr>
  </w:style>
  <w:style w:type="paragraph" w:styleId="TOC6">
    <w:name w:val="toc 6"/>
    <w:basedOn w:val="TOC5"/>
    <w:next w:val="Normal"/>
    <w:rsid w:val="003E1EFF"/>
    <w:pPr>
      <w:ind w:left="1985" w:hanging="1985"/>
    </w:pPr>
  </w:style>
  <w:style w:type="paragraph" w:styleId="TOC7">
    <w:name w:val="toc 7"/>
    <w:basedOn w:val="TOC6"/>
    <w:next w:val="Normal"/>
    <w:rsid w:val="003E1EFF"/>
    <w:pPr>
      <w:ind w:left="2268" w:hanging="2268"/>
    </w:pPr>
  </w:style>
  <w:style w:type="paragraph" w:styleId="ListBullet2">
    <w:name w:val="List Bullet 2"/>
    <w:aliases w:val="lb2"/>
    <w:basedOn w:val="ListBullet"/>
    <w:rsid w:val="003E1EFF"/>
    <w:pPr>
      <w:ind w:left="851"/>
    </w:pPr>
  </w:style>
  <w:style w:type="paragraph" w:styleId="ListBullet3">
    <w:name w:val="List Bullet 3"/>
    <w:basedOn w:val="ListBullet2"/>
    <w:rsid w:val="003E1EFF"/>
    <w:pPr>
      <w:ind w:left="1135"/>
    </w:pPr>
  </w:style>
  <w:style w:type="paragraph" w:styleId="ListNumber">
    <w:name w:val="List Number"/>
    <w:basedOn w:val="List"/>
    <w:rsid w:val="003E1EFF"/>
  </w:style>
  <w:style w:type="paragraph" w:customStyle="1" w:styleId="EQ">
    <w:name w:val="EQ"/>
    <w:basedOn w:val="Normal"/>
    <w:next w:val="Normal"/>
    <w:rsid w:val="003E1EFF"/>
    <w:pPr>
      <w:keepLines/>
      <w:tabs>
        <w:tab w:val="center" w:pos="4536"/>
        <w:tab w:val="right" w:pos="9072"/>
      </w:tabs>
    </w:pPr>
    <w:rPr>
      <w:noProof/>
    </w:rPr>
  </w:style>
  <w:style w:type="paragraph" w:customStyle="1" w:styleId="TH">
    <w:name w:val="TH"/>
    <w:basedOn w:val="Normal"/>
    <w:link w:val="THChar"/>
    <w:rsid w:val="003E1EFF"/>
    <w:pPr>
      <w:keepNext/>
      <w:keepLines/>
      <w:spacing w:before="60"/>
      <w:jc w:val="center"/>
    </w:pPr>
    <w:rPr>
      <w:rFonts w:ascii="Arial" w:hAnsi="Arial"/>
      <w:b/>
    </w:rPr>
  </w:style>
  <w:style w:type="paragraph" w:customStyle="1" w:styleId="NF">
    <w:name w:val="NF"/>
    <w:basedOn w:val="NO"/>
    <w:rsid w:val="003E1EFF"/>
    <w:pPr>
      <w:keepNext/>
      <w:spacing w:after="0"/>
    </w:pPr>
    <w:rPr>
      <w:rFonts w:ascii="Arial" w:hAnsi="Arial"/>
      <w:sz w:val="18"/>
    </w:rPr>
  </w:style>
  <w:style w:type="paragraph" w:customStyle="1" w:styleId="PL">
    <w:name w:val="PL"/>
    <w:rsid w:val="003E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E1EFF"/>
    <w:pPr>
      <w:jc w:val="right"/>
    </w:pPr>
  </w:style>
  <w:style w:type="paragraph" w:customStyle="1" w:styleId="H6">
    <w:name w:val="H6"/>
    <w:basedOn w:val="Heading5"/>
    <w:next w:val="Normal"/>
    <w:rsid w:val="003E1EFF"/>
    <w:pPr>
      <w:ind w:left="1985" w:hanging="1985"/>
      <w:outlineLvl w:val="9"/>
    </w:pPr>
    <w:rPr>
      <w:sz w:val="20"/>
    </w:rPr>
  </w:style>
  <w:style w:type="paragraph" w:customStyle="1" w:styleId="TAN">
    <w:name w:val="TAN"/>
    <w:basedOn w:val="TAL"/>
    <w:link w:val="TANChar"/>
    <w:rsid w:val="003E1EFF"/>
    <w:pPr>
      <w:ind w:left="851" w:hanging="851"/>
    </w:pPr>
  </w:style>
  <w:style w:type="paragraph" w:customStyle="1" w:styleId="TAL">
    <w:name w:val="TAL"/>
    <w:basedOn w:val="Normal"/>
    <w:link w:val="TALCar"/>
    <w:rsid w:val="003E1EFF"/>
    <w:pPr>
      <w:keepNext/>
      <w:keepLines/>
      <w:spacing w:after="0"/>
    </w:pPr>
    <w:rPr>
      <w:rFonts w:ascii="Arial" w:hAnsi="Arial"/>
      <w:sz w:val="18"/>
    </w:rPr>
  </w:style>
  <w:style w:type="paragraph" w:customStyle="1" w:styleId="ZA">
    <w:name w:val="ZA"/>
    <w:rsid w:val="003E1E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1E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E1E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E1E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E1EFF"/>
    <w:pPr>
      <w:framePr w:wrap="notBeside" w:y="16161"/>
    </w:pPr>
  </w:style>
  <w:style w:type="character" w:customStyle="1" w:styleId="ZGSM">
    <w:name w:val="ZGSM"/>
    <w:rsid w:val="003E1EFF"/>
  </w:style>
  <w:style w:type="paragraph" w:styleId="List2">
    <w:name w:val="List 2"/>
    <w:basedOn w:val="List"/>
    <w:rsid w:val="003E1EFF"/>
    <w:pPr>
      <w:ind w:left="851"/>
    </w:pPr>
  </w:style>
  <w:style w:type="paragraph" w:customStyle="1" w:styleId="ZG">
    <w:name w:val="ZG"/>
    <w:rsid w:val="003E1E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E1EFF"/>
    <w:pPr>
      <w:ind w:left="1135"/>
    </w:pPr>
  </w:style>
  <w:style w:type="paragraph" w:styleId="List4">
    <w:name w:val="List 4"/>
    <w:basedOn w:val="List3"/>
    <w:rsid w:val="003E1EFF"/>
    <w:pPr>
      <w:ind w:left="1418"/>
    </w:pPr>
  </w:style>
  <w:style w:type="paragraph" w:styleId="List5">
    <w:name w:val="List 5"/>
    <w:basedOn w:val="List4"/>
    <w:rsid w:val="003E1EFF"/>
    <w:pPr>
      <w:ind w:left="1702"/>
    </w:pPr>
  </w:style>
  <w:style w:type="paragraph" w:customStyle="1" w:styleId="EditorsNote">
    <w:name w:val="Editor's Note"/>
    <w:basedOn w:val="NO"/>
    <w:rsid w:val="003E1EFF"/>
    <w:rPr>
      <w:color w:val="FF0000"/>
    </w:rPr>
  </w:style>
  <w:style w:type="paragraph" w:styleId="List">
    <w:name w:val="List"/>
    <w:basedOn w:val="Normal"/>
    <w:rsid w:val="003E1EFF"/>
    <w:pPr>
      <w:ind w:left="568" w:hanging="284"/>
    </w:pPr>
  </w:style>
  <w:style w:type="paragraph" w:styleId="ListBullet">
    <w:name w:val="List Bullet"/>
    <w:basedOn w:val="List"/>
    <w:rsid w:val="003E1EFF"/>
  </w:style>
  <w:style w:type="paragraph" w:styleId="ListBullet4">
    <w:name w:val="List Bullet 4"/>
    <w:basedOn w:val="ListBullet3"/>
    <w:rsid w:val="003E1EFF"/>
    <w:pPr>
      <w:ind w:left="1418"/>
    </w:pPr>
  </w:style>
  <w:style w:type="paragraph" w:styleId="ListBullet5">
    <w:name w:val="List Bullet 5"/>
    <w:basedOn w:val="ListBullet4"/>
    <w:rsid w:val="003E1EFF"/>
    <w:pPr>
      <w:ind w:left="1702"/>
    </w:pPr>
  </w:style>
  <w:style w:type="paragraph" w:customStyle="1" w:styleId="B1">
    <w:name w:val="B1"/>
    <w:basedOn w:val="List"/>
    <w:link w:val="B1Char1"/>
    <w:rsid w:val="003E1EFF"/>
  </w:style>
  <w:style w:type="paragraph" w:customStyle="1" w:styleId="B2">
    <w:name w:val="B2"/>
    <w:basedOn w:val="List2"/>
    <w:rsid w:val="003E1EFF"/>
  </w:style>
  <w:style w:type="paragraph" w:customStyle="1" w:styleId="B3">
    <w:name w:val="B3"/>
    <w:basedOn w:val="List3"/>
    <w:rsid w:val="003E1EFF"/>
  </w:style>
  <w:style w:type="paragraph" w:customStyle="1" w:styleId="B4">
    <w:name w:val="B4"/>
    <w:basedOn w:val="List4"/>
    <w:rsid w:val="003E1EFF"/>
  </w:style>
  <w:style w:type="paragraph" w:customStyle="1" w:styleId="B5">
    <w:name w:val="B5"/>
    <w:basedOn w:val="List5"/>
    <w:rsid w:val="003E1EFF"/>
  </w:style>
  <w:style w:type="paragraph" w:styleId="Footer">
    <w:name w:val="footer"/>
    <w:basedOn w:val="Header"/>
    <w:link w:val="FooterChar"/>
    <w:rsid w:val="003E1EFF"/>
    <w:pPr>
      <w:jc w:val="center"/>
    </w:pPr>
    <w:rPr>
      <w:i/>
    </w:rPr>
  </w:style>
  <w:style w:type="paragraph" w:customStyle="1" w:styleId="ZTD">
    <w:name w:val="ZTD"/>
    <w:basedOn w:val="ZB"/>
    <w:rsid w:val="003E1EF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A5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etsihq-my.sharepoint.com/:v:/g/personal/dongwook_kim_etsi_org/ERMM1gcn8dxNvGaj2duKspoBAIYgHG0U5GxUa3nHy5fJFA?e=3V4tP4&amp;xsdata=MDV8MDJ8bWF0dGhldy5iYWtlckBOT0tJQS5DT018ZDZmZDcxM2E4NGNiNDFjNjc1YTkwOGRkYmE3MTViMmJ8NWQ0NzE3NTE5Njc1NDI4ZDkxN2I3MGY0NGY5NjMwYjB8MHwwfDYzODg3MTcxODc5NjU0NDgyN3xVbmtub3dufFRXRnBiR1pzYjNkOGV5SkZiWEIwZVUxaGNHa2lPblJ5ZFdVc0lsWWlPaUl3TGpBdU1EQXdNQ0lzSWxBaU9pSlhhVzR6TWlJc0lrRk9Jam9pVFdGcGJDSXNJbGRVSWpveWZRPT18MHx8fA%3d%3d&amp;sdata=TDlaaE82K3REcUpZbzk3NnJwWFBOb0Z1TmFZV0VuTEZxOUdvalYvRldSUT0%3d"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326</Words>
  <Characters>1862</Characters>
  <Application>Microsoft Office Word</Application>
  <DocSecurity>4</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Baker</cp:lastModifiedBy>
  <cp:revision>2</cp:revision>
  <dcterms:created xsi:type="dcterms:W3CDTF">2025-09-09T17:37:00Z</dcterms:created>
  <dcterms:modified xsi:type="dcterms:W3CDTF">2025-09-09T17:37:00Z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